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pStyle w:val="30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ADATKEZELÉSI TÁJÉKOZTATÓ</w:t>
      </w:r>
    </w:p>
    <w:p>
      <w:pPr>
        <w:rPr>
          <w:b/>
          <w:sz w:val="22"/>
          <w:szCs w:val="22"/>
        </w:rPr>
      </w:pPr>
    </w:p>
    <w:p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Kérjük figyelmesen olvassa el a Tájékoztatót, annak érdekében, hogy megértse, hogy hogyan kezeljük a személyes adatait és megismerje az adatkezeléssel kapcsolatos jogait.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>
        <w:rPr>
          <w:b/>
          <w:sz w:val="22"/>
          <w:szCs w:val="22"/>
        </w:rPr>
        <w:t>Korábban érkeztem Dél-alföldi Regionális Koraszülött Intenzív Osztályért Alapítvány</w:t>
      </w:r>
      <w:r>
        <w:rPr>
          <w:sz w:val="22"/>
          <w:szCs w:val="22"/>
        </w:rPr>
        <w:t xml:space="preserve"> adatkezelőként tiszteletben tartja mindazon személyek magánszféráját, akik számára személyes adatot adnak át és elkötelezett ezek védelmében. Az Európai Unió Általános Adatvédelmi Rendelet (679/2016 sz. rendelet, a továbbiakban: GDPR) </w:t>
      </w:r>
      <w:r>
        <w:rPr>
          <w:b/>
          <w:sz w:val="22"/>
          <w:szCs w:val="22"/>
          <w:u w:val="single"/>
        </w:rPr>
        <w:t>13. cikke alapján</w:t>
      </w:r>
      <w:r>
        <w:rPr>
          <w:sz w:val="22"/>
          <w:szCs w:val="22"/>
        </w:rPr>
        <w:t xml:space="preserve">  az alábbi tájékoztatást adja:</w:t>
      </w:r>
    </w:p>
    <w:p>
      <w:pPr>
        <w:rPr>
          <w:sz w:val="22"/>
          <w:szCs w:val="22"/>
        </w:rPr>
      </w:pP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rPr>
          <w:sz w:val="22"/>
          <w:szCs w:val="22"/>
        </w:rPr>
      </w:pPr>
      <w:r>
        <w:rPr>
          <w:sz w:val="22"/>
          <w:szCs w:val="22"/>
        </w:rPr>
        <w:t>Az Adatkezelő adatai: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rPr>
          <w:sz w:val="22"/>
          <w:szCs w:val="22"/>
        </w:rPr>
      </w:pP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ind w:left="2835" w:hanging="2835"/>
        <w:rPr>
          <w:sz w:val="22"/>
          <w:szCs w:val="22"/>
        </w:rPr>
      </w:pPr>
      <w:r>
        <w:t>Név</w:t>
      </w:r>
      <w:r>
        <w:rPr>
          <w:sz w:val="22"/>
          <w:szCs w:val="22"/>
        </w:rPr>
        <w:t>:                                            Korábban érkeztem Dél-alföldi Regionális Koraszülött Intenzív     Osztályért Alapítvány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rPr>
          <w:sz w:val="22"/>
          <w:szCs w:val="22"/>
        </w:rPr>
      </w:pPr>
      <w:r>
        <w:rPr>
          <w:sz w:val="22"/>
          <w:szCs w:val="22"/>
        </w:rPr>
        <w:t>Székhely: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6722 Szeged, Bécsi krt. 37-39.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rPr>
          <w:sz w:val="22"/>
          <w:szCs w:val="22"/>
        </w:rPr>
      </w:pPr>
      <w:r>
        <w:rPr>
          <w:sz w:val="22"/>
          <w:szCs w:val="22"/>
        </w:rPr>
        <w:t>Weblap: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www.korabbanerkeztem.hu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rPr>
          <w:sz w:val="22"/>
          <w:szCs w:val="22"/>
        </w:rPr>
      </w:pPr>
      <w:r>
        <w:rPr>
          <w:sz w:val="22"/>
          <w:szCs w:val="22"/>
        </w:rPr>
        <w:t>Kapcsolattartás: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6726 Szeged, Fő fasor 9.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rPr>
          <w:sz w:val="22"/>
          <w:szCs w:val="22"/>
        </w:rPr>
      </w:pPr>
      <w:r>
        <w:rPr>
          <w:sz w:val="22"/>
          <w:szCs w:val="22"/>
        </w:rPr>
        <w:t>Telefon: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+36 70 6787930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rPr>
          <w:sz w:val="22"/>
          <w:szCs w:val="22"/>
        </w:rPr>
      </w:pPr>
      <w:r>
        <w:rPr>
          <w:sz w:val="22"/>
          <w:szCs w:val="22"/>
        </w:rPr>
        <w:t>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info@korabbanerkeztem.hu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ind w:left="2880" w:hanging="2880"/>
        <w:rPr>
          <w:sz w:val="22"/>
          <w:szCs w:val="22"/>
        </w:rPr>
      </w:pPr>
      <w:r>
        <w:rPr>
          <w:sz w:val="22"/>
          <w:szCs w:val="22"/>
        </w:rPr>
        <w:t>Adatvédelmi kérelmek:</w:t>
      </w:r>
      <w:r>
        <w:rPr>
          <w:sz w:val="22"/>
          <w:szCs w:val="22"/>
        </w:rPr>
        <w:tab/>
      </w:r>
      <w:r>
        <w:rPr>
          <w:sz w:val="22"/>
          <w:szCs w:val="22"/>
        </w:rPr>
        <w:t>amennyiben bármilyen kérése vagy kérdése van az adatkezeléssel kapcsolatban, kérelmét postai úton vagy elektronikusan az alábbi címekre küldheti: 6722 Szeged, Bécsi krt. 37-39., info@korabbanerkeztem.hu Válaszainkat késedelem nélkül, de legfeljebb 30 napon belül küldjük az Ön által kért címre.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ind w:left="2880" w:hanging="2880"/>
        <w:rPr>
          <w:sz w:val="22"/>
          <w:szCs w:val="22"/>
        </w:rPr>
      </w:pPr>
      <w:r>
        <w:rPr>
          <w:sz w:val="22"/>
          <w:szCs w:val="22"/>
        </w:rPr>
        <w:t>Külföldi adattovábbítás:</w:t>
      </w:r>
      <w:r>
        <w:rPr>
          <w:sz w:val="22"/>
          <w:szCs w:val="22"/>
        </w:rPr>
        <w:tab/>
      </w:r>
      <w:r>
        <w:rPr>
          <w:sz w:val="22"/>
          <w:szCs w:val="22"/>
        </w:rPr>
        <w:t>nem történik külföldre továbbítás.</w:t>
      </w:r>
    </w:p>
    <w:p>
      <w:pPr>
        <w:pStyle w:val="32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  <w:lang w:val="hu-HU"/>
        </w:rPr>
      </w:pPr>
    </w:p>
    <w:p>
      <w:pPr>
        <w:pStyle w:val="31"/>
        <w:numPr>
          <w:ilvl w:val="1"/>
          <w:numId w:val="3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Adakezelési célok </w:t>
      </w:r>
    </w:p>
    <w:p>
      <w:pPr>
        <w:spacing w:before="100" w:beforeAutospacing="1" w:after="100" w:afterAutospacing="1"/>
        <w:jc w:val="both"/>
        <w:rPr>
          <w:rStyle w:val="13"/>
          <w:rFonts w:eastAsia="Times New Roman"/>
          <w:i w:val="0"/>
          <w:color w:val="333333"/>
          <w:sz w:val="22"/>
          <w:szCs w:val="22"/>
        </w:rPr>
      </w:pPr>
      <w:r>
        <w:rPr>
          <w:rStyle w:val="13"/>
          <w:rFonts w:eastAsia="Times New Roman"/>
          <w:i w:val="0"/>
          <w:color w:val="333333"/>
          <w:sz w:val="22"/>
          <w:szCs w:val="22"/>
        </w:rPr>
        <w:t>Az önkéntesen megadott adatok kezelését az Alapítvány biztosítja az alábbi célból:</w:t>
      </w:r>
    </w:p>
    <w:p>
      <w:pPr>
        <w:numPr>
          <w:ilvl w:val="0"/>
          <w:numId w:val="4"/>
        </w:numPr>
        <w:spacing w:before="100" w:beforeAutospacing="1" w:after="100" w:afterAutospacing="1"/>
        <w:jc w:val="both"/>
        <w:rPr>
          <w:rStyle w:val="13"/>
          <w:rFonts w:eastAsia="Times New Roman"/>
          <w:iCs w:val="0"/>
          <w:color w:val="333333"/>
          <w:sz w:val="22"/>
          <w:szCs w:val="22"/>
        </w:rPr>
      </w:pPr>
      <w:r>
        <w:rPr>
          <w:rStyle w:val="13"/>
          <w:rFonts w:eastAsia="Times New Roman"/>
          <w:i w:val="0"/>
          <w:color w:val="333333"/>
          <w:sz w:val="22"/>
          <w:szCs w:val="22"/>
        </w:rPr>
        <w:t>pályázatra történő jelentkezés</w:t>
      </w:r>
    </w:p>
    <w:p>
      <w:pPr>
        <w:numPr>
          <w:ilvl w:val="0"/>
          <w:numId w:val="4"/>
        </w:numPr>
        <w:spacing w:before="100" w:beforeAutospacing="1" w:after="100" w:afterAutospacing="1"/>
        <w:jc w:val="both"/>
        <w:rPr>
          <w:rStyle w:val="13"/>
          <w:rFonts w:eastAsia="Times New Roman"/>
          <w:iCs w:val="0"/>
          <w:color w:val="333333"/>
          <w:sz w:val="22"/>
          <w:szCs w:val="22"/>
        </w:rPr>
      </w:pPr>
      <w:r>
        <w:rPr>
          <w:rStyle w:val="13"/>
          <w:rFonts w:eastAsia="Times New Roman"/>
          <w:i w:val="0"/>
          <w:color w:val="333333"/>
          <w:sz w:val="22"/>
          <w:szCs w:val="22"/>
        </w:rPr>
        <w:t>regisztráció</w:t>
      </w:r>
    </w:p>
    <w:p>
      <w:pPr>
        <w:numPr>
          <w:ilvl w:val="0"/>
          <w:numId w:val="4"/>
        </w:numPr>
        <w:spacing w:before="100" w:beforeAutospacing="1" w:after="100" w:afterAutospacing="1"/>
        <w:jc w:val="both"/>
        <w:rPr>
          <w:rStyle w:val="13"/>
          <w:rFonts w:eastAsia="Times New Roman"/>
          <w:iCs w:val="0"/>
          <w:color w:val="333333"/>
          <w:sz w:val="22"/>
          <w:szCs w:val="22"/>
        </w:rPr>
      </w:pPr>
      <w:r>
        <w:rPr>
          <w:rStyle w:val="13"/>
          <w:rFonts w:eastAsia="Times New Roman"/>
          <w:i w:val="0"/>
          <w:color w:val="333333"/>
          <w:sz w:val="22"/>
          <w:szCs w:val="22"/>
        </w:rPr>
        <w:t>szerződéskötés</w:t>
      </w:r>
    </w:p>
    <w:p>
      <w:pPr>
        <w:numPr>
          <w:ilvl w:val="0"/>
          <w:numId w:val="4"/>
        </w:numPr>
        <w:spacing w:before="100" w:beforeAutospacing="1" w:after="100" w:afterAutospacing="1"/>
        <w:jc w:val="both"/>
        <w:rPr>
          <w:rStyle w:val="13"/>
          <w:rFonts w:eastAsia="Times New Roman"/>
          <w:i w:val="0"/>
          <w:iCs w:val="0"/>
          <w:color w:val="333333"/>
          <w:sz w:val="22"/>
          <w:szCs w:val="22"/>
        </w:rPr>
      </w:pPr>
      <w:r>
        <w:rPr>
          <w:rStyle w:val="13"/>
          <w:rFonts w:eastAsia="Times New Roman"/>
          <w:i w:val="0"/>
          <w:iCs w:val="0"/>
          <w:color w:val="333333"/>
          <w:sz w:val="22"/>
          <w:szCs w:val="22"/>
        </w:rPr>
        <w:t>kapcsolattartás</w:t>
      </w:r>
    </w:p>
    <w:p>
      <w:pPr>
        <w:numPr>
          <w:ilvl w:val="0"/>
          <w:numId w:val="4"/>
        </w:numPr>
        <w:spacing w:before="100" w:beforeAutospacing="1" w:after="100" w:afterAutospacing="1"/>
        <w:jc w:val="both"/>
        <w:rPr>
          <w:rStyle w:val="13"/>
          <w:rFonts w:eastAsia="Times New Roman"/>
          <w:iCs w:val="0"/>
          <w:color w:val="333333"/>
          <w:sz w:val="22"/>
          <w:szCs w:val="22"/>
        </w:rPr>
      </w:pPr>
      <w:r>
        <w:rPr>
          <w:rStyle w:val="13"/>
          <w:rFonts w:eastAsia="Times New Roman"/>
          <w:i w:val="0"/>
          <w:color w:val="333333"/>
          <w:sz w:val="22"/>
          <w:szCs w:val="22"/>
        </w:rPr>
        <w:t>egyéb szolgáltatások</w:t>
      </w:r>
    </w:p>
    <w:p>
      <w:pPr>
        <w:pStyle w:val="23"/>
        <w:ind w:left="0"/>
        <w:jc w:val="both"/>
        <w:rPr>
          <w:rFonts w:eastAsia="Times New Roman" w:cs="Times New Roman"/>
          <w:b/>
          <w:iCs/>
          <w:color w:val="333333"/>
          <w:sz w:val="22"/>
          <w:szCs w:val="22"/>
        </w:rPr>
      </w:pPr>
      <w:r>
        <w:rPr>
          <w:rFonts w:eastAsia="Times New Roman" w:cs="Times New Roman"/>
          <w:iCs/>
          <w:color w:val="333333"/>
          <w:sz w:val="22"/>
          <w:szCs w:val="22"/>
        </w:rPr>
        <w:t xml:space="preserve">2.          </w:t>
      </w:r>
      <w:r>
        <w:rPr>
          <w:rFonts w:eastAsia="Times New Roman" w:cs="Times New Roman"/>
          <w:b/>
          <w:iCs/>
          <w:color w:val="333333"/>
          <w:sz w:val="22"/>
          <w:szCs w:val="22"/>
        </w:rPr>
        <w:t>A kezelt adatok köre</w:t>
      </w:r>
    </w:p>
    <w:p>
      <w:pPr>
        <w:pStyle w:val="23"/>
        <w:ind w:left="0"/>
        <w:jc w:val="both"/>
        <w:rPr>
          <w:rFonts w:eastAsia="Times New Roman" w:cs="Times New Roman"/>
          <w:b/>
          <w:iCs/>
          <w:color w:val="333333"/>
          <w:sz w:val="22"/>
          <w:szCs w:val="22"/>
        </w:rPr>
      </w:pPr>
    </w:p>
    <w:p>
      <w:pPr>
        <w:pStyle w:val="23"/>
        <w:numPr>
          <w:ilvl w:val="0"/>
          <w:numId w:val="4"/>
        </w:numPr>
        <w:jc w:val="both"/>
        <w:rPr>
          <w:rFonts w:eastAsia="Times New Roman" w:cs="Times New Roman"/>
          <w:iCs/>
          <w:color w:val="333333"/>
          <w:sz w:val="22"/>
          <w:szCs w:val="22"/>
        </w:rPr>
      </w:pPr>
      <w:r>
        <w:rPr>
          <w:rFonts w:eastAsia="Times New Roman" w:cs="Times New Roman"/>
          <w:iCs/>
          <w:color w:val="333333"/>
          <w:sz w:val="22"/>
          <w:szCs w:val="22"/>
        </w:rPr>
        <w:t>e-mail cím</w:t>
      </w:r>
    </w:p>
    <w:p>
      <w:pPr>
        <w:pStyle w:val="23"/>
        <w:numPr>
          <w:ilvl w:val="0"/>
          <w:numId w:val="4"/>
        </w:numPr>
        <w:jc w:val="both"/>
        <w:rPr>
          <w:rFonts w:eastAsia="Times New Roman" w:cs="Times New Roman"/>
          <w:iCs/>
          <w:color w:val="333333"/>
          <w:sz w:val="22"/>
          <w:szCs w:val="22"/>
        </w:rPr>
      </w:pPr>
      <w:r>
        <w:rPr>
          <w:rFonts w:eastAsia="Times New Roman" w:cs="Times New Roman"/>
          <w:iCs/>
          <w:color w:val="333333"/>
          <w:sz w:val="22"/>
          <w:szCs w:val="22"/>
        </w:rPr>
        <w:t>név</w:t>
      </w:r>
    </w:p>
    <w:p>
      <w:pPr>
        <w:pStyle w:val="23"/>
        <w:numPr>
          <w:ilvl w:val="0"/>
          <w:numId w:val="4"/>
        </w:numPr>
        <w:jc w:val="both"/>
        <w:rPr>
          <w:rFonts w:eastAsia="Times New Roman" w:cs="Times New Roman"/>
          <w:iCs/>
          <w:color w:val="333333"/>
          <w:sz w:val="22"/>
          <w:szCs w:val="22"/>
        </w:rPr>
      </w:pPr>
      <w:r>
        <w:rPr>
          <w:rFonts w:eastAsia="Times New Roman" w:cs="Times New Roman"/>
          <w:iCs/>
          <w:color w:val="333333"/>
          <w:sz w:val="22"/>
          <w:szCs w:val="22"/>
        </w:rPr>
        <w:t>lakcím</w:t>
      </w:r>
    </w:p>
    <w:p>
      <w:pPr>
        <w:pStyle w:val="23"/>
        <w:numPr>
          <w:ilvl w:val="0"/>
          <w:numId w:val="4"/>
        </w:numPr>
        <w:jc w:val="both"/>
        <w:rPr>
          <w:rFonts w:eastAsia="Times New Roman" w:cs="Times New Roman"/>
          <w:iCs/>
          <w:color w:val="333333"/>
          <w:sz w:val="22"/>
          <w:szCs w:val="22"/>
        </w:rPr>
      </w:pPr>
      <w:r>
        <w:rPr>
          <w:rFonts w:eastAsia="Times New Roman" w:cs="Times New Roman"/>
          <w:iCs/>
          <w:color w:val="333333"/>
          <w:sz w:val="22"/>
          <w:szCs w:val="22"/>
        </w:rPr>
        <w:t>személyi igazolvány szám</w:t>
      </w:r>
    </w:p>
    <w:p>
      <w:pPr>
        <w:pStyle w:val="23"/>
        <w:numPr>
          <w:ilvl w:val="0"/>
          <w:numId w:val="4"/>
        </w:numPr>
        <w:jc w:val="both"/>
        <w:rPr>
          <w:rFonts w:eastAsia="Times New Roman" w:cs="Times New Roman"/>
          <w:iCs/>
          <w:color w:val="333333"/>
          <w:sz w:val="22"/>
          <w:szCs w:val="22"/>
        </w:rPr>
      </w:pPr>
      <w:r>
        <w:rPr>
          <w:rFonts w:eastAsia="Times New Roman" w:cs="Times New Roman"/>
          <w:iCs/>
          <w:color w:val="333333"/>
          <w:sz w:val="22"/>
          <w:szCs w:val="22"/>
        </w:rPr>
        <w:t>személyi azonosító</w:t>
      </w:r>
    </w:p>
    <w:p>
      <w:pPr>
        <w:pStyle w:val="23"/>
        <w:numPr>
          <w:ilvl w:val="0"/>
          <w:numId w:val="4"/>
        </w:numPr>
        <w:jc w:val="both"/>
        <w:rPr>
          <w:rFonts w:eastAsia="Times New Roman" w:cs="Times New Roman"/>
          <w:iCs/>
          <w:color w:val="333333"/>
          <w:sz w:val="22"/>
          <w:szCs w:val="22"/>
        </w:rPr>
      </w:pPr>
      <w:r>
        <w:rPr>
          <w:rFonts w:eastAsia="Times New Roman" w:cs="Times New Roman"/>
          <w:iCs/>
          <w:color w:val="333333"/>
          <w:sz w:val="22"/>
          <w:szCs w:val="22"/>
        </w:rPr>
        <w:t>anyja neve</w:t>
      </w:r>
    </w:p>
    <w:p>
      <w:pPr>
        <w:pStyle w:val="23"/>
        <w:widowControl/>
        <w:numPr>
          <w:ilvl w:val="0"/>
          <w:numId w:val="4"/>
        </w:numPr>
        <w:suppressAutoHyphens w:val="0"/>
        <w:spacing w:before="120"/>
        <w:jc w:val="both"/>
        <w:rPr>
          <w:rFonts w:eastAsia="Times New Roman" w:cs="Times New Roman"/>
          <w:color w:val="000000"/>
          <w:sz w:val="21"/>
          <w:lang w:eastAsia="hu-HU"/>
        </w:rPr>
      </w:pPr>
      <w:r>
        <w:rPr>
          <w:rFonts w:eastAsia="Times New Roman" w:cs="Times New Roman"/>
          <w:sz w:val="21"/>
          <w:lang w:eastAsia="hu-HU"/>
        </w:rPr>
        <w:t>egyéb adat, amelynek kezeléséhez az érintett hozzájárult</w:t>
      </w:r>
    </w:p>
    <w:p>
      <w:pPr>
        <w:pStyle w:val="23"/>
        <w:ind w:left="0"/>
        <w:jc w:val="both"/>
        <w:rPr>
          <w:rFonts w:eastAsia="Times New Roman" w:cs="Times New Roman"/>
          <w:iCs/>
          <w:color w:val="333333"/>
          <w:sz w:val="22"/>
          <w:szCs w:val="22"/>
        </w:rPr>
      </w:pPr>
    </w:p>
    <w:p>
      <w:pPr>
        <w:jc w:val="both"/>
        <w:rPr>
          <w:rStyle w:val="13"/>
          <w:rFonts w:eastAsia="Times New Roman"/>
          <w:i w:val="0"/>
          <w:color w:val="333333"/>
          <w:sz w:val="22"/>
          <w:szCs w:val="22"/>
        </w:rPr>
      </w:pPr>
      <w:r>
        <w:rPr>
          <w:rStyle w:val="13"/>
          <w:rFonts w:eastAsia="Times New Roman"/>
          <w:i w:val="0"/>
          <w:color w:val="333333"/>
          <w:sz w:val="22"/>
          <w:szCs w:val="22"/>
        </w:rPr>
        <w:t>A regisztrációt  vagy jelentkezést követően a Korábban érkeztem Alapítvány által a megadott adatok rögzítésre kerülnek. Az adatbázist a Korábban érkeztem Alapítvány mindenkori munkatársai kezelik, akikre az Alapítvány adatvédelmi szabályzata vonatkozik.</w:t>
      </w:r>
    </w:p>
    <w:p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iCs/>
          <w:sz w:val="22"/>
          <w:szCs w:val="22"/>
        </w:rPr>
        <w:t>A Korábban érkeztem Alapítvány fenntartja a jogot, hogy jelen adatkezelési szabályzatot az érintettek értesítése mellett egyoldalúan módosítsa.</w:t>
      </w:r>
    </w:p>
    <w:p>
      <w:pPr>
        <w:pStyle w:val="31"/>
        <w:numPr>
          <w:ilvl w:val="0"/>
          <w:numId w:val="0"/>
        </w:numPr>
        <w:rPr>
          <w:rFonts w:ascii="Times New Roman" w:hAnsi="Times New Roman" w:cs="Times New Roman"/>
          <w:b w:val="0"/>
          <w:sz w:val="22"/>
          <w:szCs w:val="22"/>
          <w:lang w:val="hu-HU"/>
        </w:rPr>
      </w:pPr>
    </w:p>
    <w:p>
      <w:pPr>
        <w:pStyle w:val="31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 w:val="0"/>
          <w:sz w:val="22"/>
          <w:szCs w:val="22"/>
          <w:lang w:val="hu-HU"/>
        </w:rPr>
        <w:t xml:space="preserve">3.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        Jogalapok az Ön személyes adatainak felhasználáshoz</w:t>
      </w:r>
    </w:p>
    <w:p>
      <w:pPr>
        <w:pStyle w:val="31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  <w:lang w:val="hu-HU"/>
        </w:rPr>
      </w:pPr>
    </w:p>
    <w:p>
      <w:pPr>
        <w:pStyle w:val="32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Az Ön személyes adatainak használatát az alábbiak alapozzák meg mint jogalapok:</w:t>
      </w:r>
    </w:p>
    <w:p>
      <w:pPr>
        <w:pStyle w:val="23"/>
        <w:numPr>
          <w:ilvl w:val="0"/>
          <w:numId w:val="5"/>
        </w:numPr>
        <w:rPr>
          <w:rFonts w:eastAsia="Times New Roman" w:cs="Times New Roman"/>
          <w:i/>
          <w:sz w:val="22"/>
          <w:szCs w:val="22"/>
        </w:rPr>
      </w:pPr>
      <w:r>
        <w:rPr>
          <w:rFonts w:cstheme="minorHAnsi"/>
          <w:sz w:val="21"/>
        </w:rPr>
        <w:t>GDPR 6. cikk (1) bek. a) pont)</w:t>
      </w:r>
    </w:p>
    <w:p>
      <w:pPr>
        <w:pStyle w:val="33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GDPR 6. cikk (1) bekezdés a) pont</w:t>
      </w:r>
    </w:p>
    <w:p>
      <w:pPr>
        <w:pStyle w:val="33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GDPR 6. cikk (1) bekezdés b) pont</w:t>
      </w:r>
    </w:p>
    <w:p>
      <w:pPr>
        <w:pStyle w:val="33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GDPR 6. cikk (1) bekezdés c) pont</w:t>
      </w:r>
    </w:p>
    <w:p>
      <w:pPr>
        <w:pStyle w:val="23"/>
        <w:numPr>
          <w:ilvl w:val="0"/>
          <w:numId w:val="5"/>
        </w:numPr>
        <w:rPr>
          <w:rStyle w:val="13"/>
          <w:rFonts w:eastAsia="Times New Roman" w:cs="Times New Roman"/>
          <w:iCs w:val="0"/>
          <w:sz w:val="22"/>
          <w:szCs w:val="22"/>
        </w:rPr>
      </w:pPr>
      <w:r>
        <w:rPr>
          <w:rStyle w:val="13"/>
          <w:rFonts w:eastAsia="Times New Roman" w:cs="Times New Roman"/>
          <w:i w:val="0"/>
          <w:color w:val="333333"/>
          <w:sz w:val="22"/>
          <w:szCs w:val="22"/>
        </w:rPr>
        <w:t>2011. évi CXII. törvény 5. § (1) bekezdése</w:t>
      </w:r>
    </w:p>
    <w:p>
      <w:pPr>
        <w:pStyle w:val="23"/>
        <w:rPr>
          <w:rFonts w:eastAsia="Times New Roman" w:cs="Times New Roman"/>
          <w:i/>
          <w:sz w:val="22"/>
          <w:szCs w:val="22"/>
        </w:rPr>
      </w:pPr>
    </w:p>
    <w:p>
      <w:pPr>
        <w:pStyle w:val="31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 w:val="0"/>
          <w:sz w:val="22"/>
          <w:szCs w:val="22"/>
          <w:lang w:val="hu-HU"/>
        </w:rPr>
        <w:t>4.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         Érintetti jogok</w:t>
      </w:r>
    </w:p>
    <w:p>
      <w:pPr>
        <w:pStyle w:val="32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A személyes adataihoz kapcsolódóan az érintettnek a jogszabályban meghatározott jogai vannak. </w:t>
      </w:r>
    </w:p>
    <w:p>
      <w:pPr>
        <w:pStyle w:val="7"/>
        <w:rPr>
          <w:sz w:val="22"/>
          <w:szCs w:val="22"/>
        </w:rPr>
      </w:pPr>
      <w:r>
        <w:rPr>
          <w:sz w:val="22"/>
          <w:szCs w:val="22"/>
        </w:rPr>
        <w:t>Érintetti jogok: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hozzáférési jog (adatok megismerése, az a tény, hogy történik-e adatkezelés);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amennyiben egy adat elavult vagy helytelen, ennek kiigazítása;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törlés (kizárólag a hozzájáruláson alapuló adatkezelés esetén); 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az adat kezelésének korlátozása;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 személyes adatok direkt marketing célokra való használatának megtiltása;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személyes adatainak harmadik személy szolgáltató számára történő átadása, vagy ennek megtiltása; 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bármely az adatkezelő által kezelt személyes adatról másolat kérése; vagy</w:t>
      </w:r>
    </w:p>
    <w:p>
      <w:pPr>
        <w:pStyle w:val="3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tiltakozás a személyes adat használata ellen.</w:t>
      </w:r>
    </w:p>
    <w:p>
      <w:pPr>
        <w:rPr>
          <w:b/>
          <w:sz w:val="22"/>
          <w:szCs w:val="22"/>
        </w:rPr>
      </w:pPr>
    </w:p>
    <w:p>
      <w:pPr>
        <w:rPr>
          <w:b/>
          <w:sz w:val="22"/>
          <w:szCs w:val="22"/>
        </w:rPr>
      </w:pPr>
      <w:r>
        <w:rPr>
          <w:sz w:val="22"/>
          <w:szCs w:val="22"/>
        </w:rPr>
        <w:t>5.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Jogorvoslati tájékoztatás</w:t>
      </w:r>
    </w:p>
    <w:p>
      <w:pPr>
        <w:rPr>
          <w:b/>
          <w:sz w:val="22"/>
          <w:szCs w:val="22"/>
        </w:rPr>
      </w:pPr>
    </w:p>
    <w:p>
      <w:pPr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Magyarországon az adatvédelmi felügyeleti hatóság: Nemzeti Adatvédelmi és Információszabadság Hatóság (1125 Budapest, Szilágyi Erzsébet fasor 22/C.) telefon</w:t>
      </w:r>
      <w:r>
        <w:rPr>
          <w:rFonts w:eastAsia="Times New Roman"/>
          <w:color w:val="333333"/>
          <w:sz w:val="22"/>
          <w:szCs w:val="22"/>
          <w:shd w:val="clear" w:color="auto" w:fill="FFFFFF"/>
        </w:rPr>
        <w:t>: +36 (1) 391-1400, fax: +36 (1) 391-1410,</w:t>
      </w:r>
      <w:r>
        <w:rPr>
          <w:rFonts w:eastAsia="Times New Roman"/>
          <w:sz w:val="22"/>
          <w:szCs w:val="22"/>
        </w:rPr>
        <w:t xml:space="preserve"> </w:t>
      </w:r>
      <w:r>
        <w:fldChar w:fldCharType="begin"/>
      </w:r>
      <w:r>
        <w:instrText xml:space="preserve"> HYPERLINK "mailto:ugyfelszolgalat@naih.hu" \h </w:instrText>
      </w:r>
      <w:r>
        <w:fldChar w:fldCharType="separate"/>
      </w:r>
      <w:r>
        <w:rPr>
          <w:rStyle w:val="39"/>
          <w:sz w:val="22"/>
          <w:szCs w:val="22"/>
        </w:rPr>
        <w:t>ugyfelszolgalat@naih.hu</w:t>
      </w:r>
      <w:r>
        <w:rPr>
          <w:rStyle w:val="39"/>
          <w:sz w:val="22"/>
          <w:szCs w:val="22"/>
        </w:rPr>
        <w:fldChar w:fldCharType="end"/>
      </w:r>
      <w:r>
        <w:rPr>
          <w:sz w:val="22"/>
          <w:szCs w:val="22"/>
        </w:rPr>
        <w:t>.</w:t>
      </w:r>
    </w:p>
    <w:p>
      <w:pPr>
        <w:jc w:val="both"/>
      </w:pPr>
      <w:r>
        <w:rPr>
          <w:rFonts w:eastAsia="Times New Roman"/>
          <w:color w:val="333333"/>
          <w:sz w:val="22"/>
          <w:szCs w:val="22"/>
          <w:shd w:val="clear" w:color="auto" w:fill="FFFFFF"/>
        </w:rPr>
        <w:t>Az Infotv. 22. §-a alapján</w:t>
      </w:r>
      <w:r>
        <w:rPr>
          <w:rFonts w:eastAsia="Times New Roman"/>
          <w:sz w:val="22"/>
          <w:szCs w:val="22"/>
        </w:rPr>
        <w:t xml:space="preserve"> </w:t>
      </w:r>
      <w:r>
        <w:rPr>
          <w:sz w:val="22"/>
          <w:szCs w:val="22"/>
        </w:rPr>
        <w:t>bírósághoz fordulhat: az adatvédelmi perek elbírálása a törvényszék hatáskörébe tartozik. A per – az érintett választása szerint – az érintett lakóhelye vagy tartózkodási helye szerinti törvényszék előtt is megindíthat.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417" w:bottom="1417" w:left="1417" w:header="708" w:footer="38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Garamond">
    <w:panose1 w:val="02020404030301010803"/>
    <w:charset w:val="EE"/>
    <w:family w:val="roman"/>
    <w:pitch w:val="default"/>
    <w:sig w:usb0="00000287" w:usb1="00000000" w:usb2="00000000" w:usb3="00000000" w:csb0="0000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D94361"/>
    <w:multiLevelType w:val="multilevel"/>
    <w:tmpl w:val="00D94361"/>
    <w:lvl w:ilvl="0" w:tentative="0">
      <w:start w:val="1"/>
      <w:numFmt w:val="decimal"/>
      <w:pStyle w:val="30"/>
      <w:suff w:val="nothing"/>
      <w:lvlText w:val=""/>
      <w:lvlJc w:val="left"/>
      <w:pPr>
        <w:ind w:left="0" w:firstLine="0"/>
      </w:pPr>
      <w:rPr>
        <w:b w:val="0"/>
        <w:i w:val="0"/>
        <w:sz w:val="22"/>
      </w:rPr>
    </w:lvl>
    <w:lvl w:ilvl="1" w:tentative="0">
      <w:start w:val="1"/>
      <w:numFmt w:val="decimal"/>
      <w:pStyle w:val="31"/>
      <w:lvlText w:val="%2."/>
      <w:lvlJc w:val="left"/>
      <w:pPr>
        <w:tabs>
          <w:tab w:val="left" w:pos="720"/>
        </w:tabs>
        <w:ind w:left="720" w:hanging="720"/>
      </w:pPr>
      <w:rPr>
        <w:b w:val="0"/>
        <w:i w:val="0"/>
        <w:sz w:val="22"/>
      </w:rPr>
    </w:lvl>
    <w:lvl w:ilvl="2" w:tentative="0">
      <w:start w:val="1"/>
      <w:numFmt w:val="decimal"/>
      <w:pStyle w:val="32"/>
      <w:lvlText w:val="%2.%3"/>
      <w:lvlJc w:val="left"/>
      <w:pPr>
        <w:tabs>
          <w:tab w:val="left" w:pos="720"/>
        </w:tabs>
        <w:ind w:left="720" w:hanging="720"/>
      </w:pPr>
      <w:rPr>
        <w:b w:val="0"/>
        <w:i w:val="0"/>
        <w:sz w:val="22"/>
      </w:rPr>
    </w:lvl>
    <w:lvl w:ilvl="3" w:tentative="0">
      <w:start w:val="1"/>
      <w:numFmt w:val="lowerLetter"/>
      <w:pStyle w:val="33"/>
      <w:lvlText w:val="(%4)"/>
      <w:lvlJc w:val="left"/>
      <w:pPr>
        <w:tabs>
          <w:tab w:val="left" w:pos="1440"/>
        </w:tabs>
        <w:ind w:left="1440" w:hanging="720"/>
      </w:pPr>
      <w:rPr>
        <w:b w:val="0"/>
        <w:i w:val="0"/>
        <w:sz w:val="22"/>
      </w:rPr>
    </w:lvl>
    <w:lvl w:ilvl="4" w:tentative="0">
      <w:start w:val="1"/>
      <w:numFmt w:val="lowerRoman"/>
      <w:pStyle w:val="34"/>
      <w:lvlText w:val="(%5)"/>
      <w:lvlJc w:val="left"/>
      <w:pPr>
        <w:tabs>
          <w:tab w:val="left" w:pos="2160"/>
        </w:tabs>
        <w:ind w:left="2160" w:hanging="720"/>
      </w:pPr>
      <w:rPr>
        <w:b w:val="0"/>
        <w:i w:val="0"/>
        <w:sz w:val="22"/>
      </w:rPr>
    </w:lvl>
    <w:lvl w:ilvl="5" w:tentative="0">
      <w:start w:val="1"/>
      <w:numFmt w:val="upperLetter"/>
      <w:pStyle w:val="35"/>
      <w:lvlText w:val="(%6)"/>
      <w:lvlJc w:val="left"/>
      <w:pPr>
        <w:tabs>
          <w:tab w:val="left" w:pos="2880"/>
        </w:tabs>
        <w:ind w:left="2880" w:hanging="720"/>
      </w:pPr>
      <w:rPr>
        <w:b w:val="0"/>
        <w:i w:val="0"/>
        <w:sz w:val="22"/>
      </w:rPr>
    </w:lvl>
    <w:lvl w:ilvl="6" w:tentative="0">
      <w:start w:val="1"/>
      <w:numFmt w:val="lowerRoman"/>
      <w:pStyle w:val="36"/>
      <w:lvlText w:val="(%7)"/>
      <w:lvlJc w:val="left"/>
      <w:pPr>
        <w:ind w:left="4298" w:hanging="709"/>
      </w:pPr>
    </w:lvl>
    <w:lvl w:ilvl="7" w:tentative="0">
      <w:start w:val="1"/>
      <w:numFmt w:val="lowerLetter"/>
      <w:pStyle w:val="37"/>
      <w:lvlText w:val="(%8)"/>
      <w:lvlJc w:val="left"/>
      <w:pPr>
        <w:ind w:left="5007" w:hanging="709"/>
      </w:pPr>
    </w:lvl>
    <w:lvl w:ilvl="8" w:tentative="0">
      <w:start w:val="1"/>
      <w:numFmt w:val="lowerRoman"/>
      <w:pStyle w:val="38"/>
      <w:lvlText w:val="(%9)"/>
      <w:lvlJc w:val="left"/>
      <w:pPr>
        <w:ind w:left="5710" w:hanging="703"/>
      </w:pPr>
    </w:lvl>
  </w:abstractNum>
  <w:abstractNum w:abstractNumId="2">
    <w:nsid w:val="07D101EE"/>
    <w:multiLevelType w:val="multilevel"/>
    <w:tmpl w:val="07D101EE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B0977"/>
    <w:multiLevelType w:val="multilevel"/>
    <w:tmpl w:val="1DEB0977"/>
    <w:lvl w:ilvl="0" w:tentative="0">
      <w:start w:val="1"/>
      <w:numFmt w:val="lowerLetter"/>
      <w:lvlText w:val="%1)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67184C"/>
    <w:multiLevelType w:val="multilevel"/>
    <w:tmpl w:val="4667184C"/>
    <w:lvl w:ilvl="0" w:tentative="0">
      <w:start w:val="1"/>
      <w:numFmt w:val="decimal"/>
      <w:suff w:val="nothing"/>
      <w:lvlText w:val=""/>
      <w:lvlJc w:val="left"/>
      <w:pPr>
        <w:ind w:left="0" w:firstLine="0"/>
      </w:pPr>
      <w:rPr>
        <w:b w:val="0"/>
        <w:i w:val="0"/>
        <w:sz w:val="22"/>
      </w:rPr>
    </w:lvl>
    <w:lvl w:ilvl="1" w:tentative="0">
      <w:start w:val="1"/>
      <w:numFmt w:val="decimal"/>
      <w:lvlText w:val="%2."/>
      <w:lvlJc w:val="left"/>
      <w:pPr>
        <w:tabs>
          <w:tab w:val="left" w:pos="720"/>
        </w:tabs>
        <w:ind w:left="720" w:hanging="720"/>
      </w:pPr>
      <w:rPr>
        <w:b w:val="0"/>
        <w:i w:val="0"/>
        <w:sz w:val="22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b w:val="0"/>
        <w:i w:val="0"/>
        <w:sz w:val="22"/>
      </w:rPr>
    </w:lvl>
    <w:lvl w:ilvl="3" w:tentative="0">
      <w:start w:val="1"/>
      <w:numFmt w:val="lowerLetter"/>
      <w:lvlText w:val="(%4)"/>
      <w:lvlJc w:val="left"/>
      <w:pPr>
        <w:tabs>
          <w:tab w:val="left" w:pos="1440"/>
        </w:tabs>
        <w:ind w:left="1440" w:hanging="720"/>
      </w:pPr>
      <w:rPr>
        <w:b w:val="0"/>
        <w:i w:val="0"/>
        <w:sz w:val="22"/>
      </w:rPr>
    </w:lvl>
    <w:lvl w:ilvl="4" w:tentative="0">
      <w:start w:val="1"/>
      <w:numFmt w:val="lowerRoman"/>
      <w:lvlText w:val="(%5)"/>
      <w:lvlJc w:val="left"/>
      <w:pPr>
        <w:tabs>
          <w:tab w:val="left" w:pos="2160"/>
        </w:tabs>
        <w:ind w:left="2160" w:hanging="720"/>
      </w:pPr>
      <w:rPr>
        <w:b w:val="0"/>
        <w:i w:val="0"/>
        <w:sz w:val="22"/>
      </w:rPr>
    </w:lvl>
    <w:lvl w:ilvl="5" w:tentative="0">
      <w:start w:val="1"/>
      <w:numFmt w:val="upperLetter"/>
      <w:lvlText w:val="(%6)"/>
      <w:lvlJc w:val="left"/>
      <w:pPr>
        <w:tabs>
          <w:tab w:val="left" w:pos="2880"/>
        </w:tabs>
        <w:ind w:left="2880" w:hanging="720"/>
      </w:pPr>
      <w:rPr>
        <w:b w:val="0"/>
        <w:i w:val="0"/>
        <w:sz w:val="22"/>
      </w:rPr>
    </w:lvl>
    <w:lvl w:ilvl="6" w:tentative="0">
      <w:start w:val="1"/>
      <w:numFmt w:val="lowerRoman"/>
      <w:lvlText w:val="(%7)"/>
      <w:lvlJc w:val="left"/>
      <w:pPr>
        <w:ind w:left="4298" w:hanging="709"/>
      </w:pPr>
    </w:lvl>
    <w:lvl w:ilvl="7" w:tentative="0">
      <w:start w:val="1"/>
      <w:numFmt w:val="lowerLetter"/>
      <w:lvlText w:val="(%8)"/>
      <w:lvlJc w:val="left"/>
      <w:pPr>
        <w:ind w:left="5007" w:hanging="709"/>
      </w:pPr>
    </w:lvl>
    <w:lvl w:ilvl="8" w:tentative="0">
      <w:start w:val="1"/>
      <w:numFmt w:val="lowerRoman"/>
      <w:lvlText w:val="(%9)"/>
      <w:lvlJc w:val="left"/>
      <w:pPr>
        <w:ind w:left="5710" w:hanging="703"/>
      </w:pPr>
    </w:lvl>
  </w:abstractNum>
  <w:abstractNum w:abstractNumId="5">
    <w:nsid w:val="790516E5"/>
    <w:multiLevelType w:val="multilevel"/>
    <w:tmpl w:val="790516E5"/>
    <w:lvl w:ilvl="0" w:tentative="0">
      <w:start w:val="5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B6"/>
    <w:rsid w:val="0001523B"/>
    <w:rsid w:val="00017FAA"/>
    <w:rsid w:val="00020143"/>
    <w:rsid w:val="00023ED2"/>
    <w:rsid w:val="00030870"/>
    <w:rsid w:val="00044623"/>
    <w:rsid w:val="00050D1E"/>
    <w:rsid w:val="0005400E"/>
    <w:rsid w:val="00061A0B"/>
    <w:rsid w:val="00061BE2"/>
    <w:rsid w:val="0008769F"/>
    <w:rsid w:val="000A18AD"/>
    <w:rsid w:val="000D3ECE"/>
    <w:rsid w:val="000F7B88"/>
    <w:rsid w:val="00132DD7"/>
    <w:rsid w:val="00152872"/>
    <w:rsid w:val="00170323"/>
    <w:rsid w:val="00180DFB"/>
    <w:rsid w:val="001833C1"/>
    <w:rsid w:val="00193C1A"/>
    <w:rsid w:val="001A0AEB"/>
    <w:rsid w:val="001A549F"/>
    <w:rsid w:val="001B277E"/>
    <w:rsid w:val="001C4EBA"/>
    <w:rsid w:val="002103B4"/>
    <w:rsid w:val="00227246"/>
    <w:rsid w:val="002879DF"/>
    <w:rsid w:val="002A33F1"/>
    <w:rsid w:val="002B2E68"/>
    <w:rsid w:val="002D6F45"/>
    <w:rsid w:val="002E32E0"/>
    <w:rsid w:val="002F09EE"/>
    <w:rsid w:val="002F6173"/>
    <w:rsid w:val="00315FB6"/>
    <w:rsid w:val="003276DE"/>
    <w:rsid w:val="0035576D"/>
    <w:rsid w:val="00390751"/>
    <w:rsid w:val="003B7DA6"/>
    <w:rsid w:val="003D4EA8"/>
    <w:rsid w:val="004004E1"/>
    <w:rsid w:val="0041592C"/>
    <w:rsid w:val="004278AE"/>
    <w:rsid w:val="00432238"/>
    <w:rsid w:val="00465A25"/>
    <w:rsid w:val="004708A4"/>
    <w:rsid w:val="0047540C"/>
    <w:rsid w:val="00481FAD"/>
    <w:rsid w:val="00490931"/>
    <w:rsid w:val="004940C7"/>
    <w:rsid w:val="004966AF"/>
    <w:rsid w:val="004A1CC7"/>
    <w:rsid w:val="004B350F"/>
    <w:rsid w:val="004B501E"/>
    <w:rsid w:val="004C093A"/>
    <w:rsid w:val="004C1616"/>
    <w:rsid w:val="004E28AA"/>
    <w:rsid w:val="004E36C1"/>
    <w:rsid w:val="0052440B"/>
    <w:rsid w:val="005254C1"/>
    <w:rsid w:val="00532A07"/>
    <w:rsid w:val="005378C2"/>
    <w:rsid w:val="00540488"/>
    <w:rsid w:val="005610D9"/>
    <w:rsid w:val="005742E3"/>
    <w:rsid w:val="00575E2F"/>
    <w:rsid w:val="00592535"/>
    <w:rsid w:val="005C2D54"/>
    <w:rsid w:val="005C4233"/>
    <w:rsid w:val="005D490C"/>
    <w:rsid w:val="005D5B18"/>
    <w:rsid w:val="005F1D91"/>
    <w:rsid w:val="005F4A34"/>
    <w:rsid w:val="00600616"/>
    <w:rsid w:val="0061230E"/>
    <w:rsid w:val="00617CC8"/>
    <w:rsid w:val="00631339"/>
    <w:rsid w:val="0063459E"/>
    <w:rsid w:val="00635D43"/>
    <w:rsid w:val="00651230"/>
    <w:rsid w:val="0066797C"/>
    <w:rsid w:val="006B78F5"/>
    <w:rsid w:val="006C28DE"/>
    <w:rsid w:val="006D0D52"/>
    <w:rsid w:val="006F4F7C"/>
    <w:rsid w:val="00703609"/>
    <w:rsid w:val="007114BE"/>
    <w:rsid w:val="00730487"/>
    <w:rsid w:val="007433C9"/>
    <w:rsid w:val="007479F0"/>
    <w:rsid w:val="00773A19"/>
    <w:rsid w:val="0077406E"/>
    <w:rsid w:val="0078131F"/>
    <w:rsid w:val="007956E9"/>
    <w:rsid w:val="007B7DB0"/>
    <w:rsid w:val="007B7FA4"/>
    <w:rsid w:val="007C415A"/>
    <w:rsid w:val="008247CC"/>
    <w:rsid w:val="008312F2"/>
    <w:rsid w:val="00836576"/>
    <w:rsid w:val="00844839"/>
    <w:rsid w:val="008465D5"/>
    <w:rsid w:val="008466CA"/>
    <w:rsid w:val="00871B19"/>
    <w:rsid w:val="008A1F7A"/>
    <w:rsid w:val="008B5D34"/>
    <w:rsid w:val="008D3344"/>
    <w:rsid w:val="008D4EA8"/>
    <w:rsid w:val="008D500D"/>
    <w:rsid w:val="008D59C1"/>
    <w:rsid w:val="00903B7C"/>
    <w:rsid w:val="0094798A"/>
    <w:rsid w:val="009B02A6"/>
    <w:rsid w:val="009B37A5"/>
    <w:rsid w:val="009B4813"/>
    <w:rsid w:val="009C340A"/>
    <w:rsid w:val="009D5FA4"/>
    <w:rsid w:val="009E116A"/>
    <w:rsid w:val="009F1821"/>
    <w:rsid w:val="00A32875"/>
    <w:rsid w:val="00A4362E"/>
    <w:rsid w:val="00A475DB"/>
    <w:rsid w:val="00A7599A"/>
    <w:rsid w:val="00AB3F16"/>
    <w:rsid w:val="00AB41DA"/>
    <w:rsid w:val="00AD67FE"/>
    <w:rsid w:val="00B1772C"/>
    <w:rsid w:val="00B31754"/>
    <w:rsid w:val="00B74135"/>
    <w:rsid w:val="00BB3AB5"/>
    <w:rsid w:val="00BB7F52"/>
    <w:rsid w:val="00BC69FB"/>
    <w:rsid w:val="00BE624B"/>
    <w:rsid w:val="00BF4936"/>
    <w:rsid w:val="00BF73DB"/>
    <w:rsid w:val="00C156B9"/>
    <w:rsid w:val="00C1578D"/>
    <w:rsid w:val="00C4531B"/>
    <w:rsid w:val="00C46C18"/>
    <w:rsid w:val="00C5482C"/>
    <w:rsid w:val="00C666D8"/>
    <w:rsid w:val="00CA271F"/>
    <w:rsid w:val="00CB0E34"/>
    <w:rsid w:val="00CB531C"/>
    <w:rsid w:val="00CC248D"/>
    <w:rsid w:val="00CF7131"/>
    <w:rsid w:val="00D05ABD"/>
    <w:rsid w:val="00D11761"/>
    <w:rsid w:val="00D25FE8"/>
    <w:rsid w:val="00D342CD"/>
    <w:rsid w:val="00D40677"/>
    <w:rsid w:val="00D4125A"/>
    <w:rsid w:val="00D524CC"/>
    <w:rsid w:val="00D6369D"/>
    <w:rsid w:val="00D80595"/>
    <w:rsid w:val="00D93C6E"/>
    <w:rsid w:val="00D94F43"/>
    <w:rsid w:val="00D95D24"/>
    <w:rsid w:val="00DA0C84"/>
    <w:rsid w:val="00DC6A56"/>
    <w:rsid w:val="00E008BD"/>
    <w:rsid w:val="00E030CB"/>
    <w:rsid w:val="00E05B16"/>
    <w:rsid w:val="00E37262"/>
    <w:rsid w:val="00E646F2"/>
    <w:rsid w:val="00EA1877"/>
    <w:rsid w:val="00ED68A0"/>
    <w:rsid w:val="00EF22CC"/>
    <w:rsid w:val="00EF6635"/>
    <w:rsid w:val="00EF7141"/>
    <w:rsid w:val="00F35828"/>
    <w:rsid w:val="00F63323"/>
    <w:rsid w:val="00F65F6E"/>
    <w:rsid w:val="00F7161A"/>
    <w:rsid w:val="00FB4206"/>
    <w:rsid w:val="00FB597F"/>
    <w:rsid w:val="00FD51D0"/>
    <w:rsid w:val="00FF3C79"/>
    <w:rsid w:val="00FF6AD6"/>
    <w:rsid w:val="5EBA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cs="Times New Roman" w:eastAsiaTheme="minorHAnsi"/>
      <w:sz w:val="24"/>
      <w:szCs w:val="24"/>
      <w:lang w:val="hu-HU" w:eastAsia="en-US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widowControl w:val="0"/>
      <w:numPr>
        <w:ilvl w:val="0"/>
        <w:numId w:val="1"/>
      </w:numPr>
      <w:suppressAutoHyphens/>
      <w:outlineLvl w:val="0"/>
    </w:pPr>
    <w:rPr>
      <w:rFonts w:ascii="Garamond" w:hAnsi="Garamond" w:eastAsia="Lucida Sans Unicode" w:cs="Garamond"/>
      <w:kern w:val="1"/>
      <w:szCs w:val="20"/>
      <w:lang w:eastAsia="hi-IN" w:bidi="hi-IN"/>
    </w:rPr>
  </w:style>
  <w:style w:type="paragraph" w:styleId="3">
    <w:name w:val="heading 2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default="1" w:styleId="12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5"/>
    <w:semiHidden/>
    <w:unhideWhenUsed/>
    <w:qFormat/>
    <w:uiPriority w:val="99"/>
    <w:pPr>
      <w:widowControl w:val="0"/>
      <w:suppressAutoHyphens/>
      <w:spacing w:after="120"/>
    </w:pPr>
    <w:rPr>
      <w:rFonts w:eastAsia="Lucida Sans Unicode" w:cs="Mangal"/>
      <w:kern w:val="1"/>
      <w:szCs w:val="21"/>
      <w:lang w:eastAsia="hi-IN" w:bidi="hi-IN"/>
    </w:rPr>
  </w:style>
  <w:style w:type="paragraph" w:styleId="6">
    <w:name w:val="Body Text 2"/>
    <w:basedOn w:val="1"/>
    <w:link w:val="24"/>
    <w:uiPriority w:val="0"/>
    <w:pPr>
      <w:spacing w:after="120" w:line="480" w:lineRule="auto"/>
    </w:pPr>
    <w:rPr>
      <w:rFonts w:eastAsia="Times New Roman"/>
      <w:lang w:eastAsia="hu-HU"/>
    </w:rPr>
  </w:style>
  <w:style w:type="paragraph" w:styleId="7">
    <w:name w:val="Body Text 3"/>
    <w:basedOn w:val="1"/>
    <w:link w:val="29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8">
    <w:name w:val="footer"/>
    <w:basedOn w:val="1"/>
    <w:link w:val="17"/>
    <w:unhideWhenUsed/>
    <w:uiPriority w:val="99"/>
    <w:pPr>
      <w:tabs>
        <w:tab w:val="center" w:pos="4536"/>
        <w:tab w:val="right" w:pos="9072"/>
      </w:tabs>
    </w:pPr>
  </w:style>
  <w:style w:type="paragraph" w:styleId="9">
    <w:name w:val="header"/>
    <w:basedOn w:val="1"/>
    <w:link w:val="16"/>
    <w:unhideWhenUsed/>
    <w:uiPriority w:val="99"/>
    <w:pPr>
      <w:tabs>
        <w:tab w:val="center" w:pos="4536"/>
        <w:tab w:val="right" w:pos="9072"/>
      </w:tabs>
    </w:pPr>
  </w:style>
  <w:style w:type="paragraph" w:styleId="10">
    <w:name w:val="Normal (Web)"/>
    <w:basedOn w:val="1"/>
    <w:uiPriority w:val="0"/>
    <w:pPr>
      <w:spacing w:before="100" w:beforeAutospacing="1" w:after="100" w:afterAutospacing="1"/>
    </w:pPr>
    <w:rPr>
      <w:rFonts w:eastAsia="Times New Roman"/>
      <w:lang w:eastAsia="hu-HU"/>
    </w:rPr>
  </w:style>
  <w:style w:type="paragraph" w:styleId="11">
    <w:name w:val="Plain Text"/>
    <w:basedOn w:val="1"/>
    <w:link w:val="27"/>
    <w:semiHidden/>
    <w:qFormat/>
    <w:uiPriority w:val="0"/>
    <w:rPr>
      <w:rFonts w:ascii="Courier New" w:hAnsi="Courier New" w:eastAsia="Times New Roman" w:cs="Courier New"/>
      <w:sz w:val="20"/>
      <w:szCs w:val="20"/>
      <w:lang w:eastAsia="hu-HU"/>
    </w:rPr>
  </w:style>
  <w:style w:type="character" w:styleId="13">
    <w:name w:val="Emphasis"/>
    <w:basedOn w:val="12"/>
    <w:qFormat/>
    <w:uiPriority w:val="20"/>
    <w:rPr>
      <w:i/>
      <w:iCs/>
    </w:rPr>
  </w:style>
  <w:style w:type="character" w:styleId="14">
    <w:name w:val="Hyperlink"/>
    <w:basedOn w:val="12"/>
    <w:semiHidden/>
    <w:unhideWhenUsed/>
    <w:uiPriority w:val="99"/>
    <w:rPr>
      <w:color w:val="0000FF"/>
      <w:u w:val="single"/>
    </w:rPr>
  </w:style>
  <w:style w:type="character" w:customStyle="1" w:styleId="16">
    <w:name w:val="Élőfej Char"/>
    <w:basedOn w:val="12"/>
    <w:link w:val="9"/>
    <w:uiPriority w:val="99"/>
  </w:style>
  <w:style w:type="character" w:customStyle="1" w:styleId="17">
    <w:name w:val="Élőláb Char"/>
    <w:basedOn w:val="12"/>
    <w:link w:val="8"/>
    <w:uiPriority w:val="99"/>
  </w:style>
  <w:style w:type="character" w:customStyle="1" w:styleId="18">
    <w:name w:val="Buborékszöveg Char"/>
    <w:basedOn w:val="1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9">
    <w:name w:val="Címsor 1 Char"/>
    <w:basedOn w:val="12"/>
    <w:link w:val="2"/>
    <w:uiPriority w:val="0"/>
    <w:rPr>
      <w:rFonts w:ascii="Garamond" w:hAnsi="Garamond" w:eastAsia="Lucida Sans Unicode" w:cs="Garamond"/>
      <w:kern w:val="1"/>
      <w:sz w:val="24"/>
      <w:szCs w:val="20"/>
      <w:lang w:eastAsia="hi-IN" w:bidi="hi-IN"/>
    </w:rPr>
  </w:style>
  <w:style w:type="paragraph" w:customStyle="1" w:styleId="20">
    <w:name w:val="Szövegtörzs 21"/>
    <w:basedOn w:val="1"/>
    <w:uiPriority w:val="0"/>
    <w:pPr>
      <w:widowControl w:val="0"/>
      <w:suppressAutoHyphens/>
      <w:jc w:val="both"/>
    </w:pPr>
    <w:rPr>
      <w:rFonts w:ascii="Arial Narrow" w:hAnsi="Arial Narrow" w:eastAsia="Lucida Sans Unicode" w:cs="Arial Narrow"/>
      <w:kern w:val="1"/>
      <w:lang w:eastAsia="hi-IN" w:bidi="hi-IN"/>
    </w:rPr>
  </w:style>
  <w:style w:type="character" w:customStyle="1" w:styleId="21">
    <w:name w:val="apple-converted-space"/>
    <w:basedOn w:val="12"/>
    <w:uiPriority w:val="0"/>
  </w:style>
  <w:style w:type="paragraph" w:styleId="22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hu-HU" w:eastAsia="en-US" w:bidi="ar-SA"/>
    </w:rPr>
  </w:style>
  <w:style w:type="paragraph" w:styleId="23">
    <w:name w:val="List Paragraph"/>
    <w:basedOn w:val="1"/>
    <w:qFormat/>
    <w:uiPriority w:val="34"/>
    <w:pPr>
      <w:widowControl w:val="0"/>
      <w:suppressAutoHyphens/>
      <w:ind w:left="720"/>
      <w:contextualSpacing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24">
    <w:name w:val="Szövegtörzs 2 Char"/>
    <w:basedOn w:val="12"/>
    <w:link w:val="6"/>
    <w:qFormat/>
    <w:uiPriority w:val="0"/>
    <w:rPr>
      <w:rFonts w:ascii="Times New Roman" w:hAnsi="Times New Roman" w:eastAsia="Times New Roman" w:cs="Times New Roman"/>
      <w:sz w:val="24"/>
      <w:szCs w:val="24"/>
      <w:lang w:eastAsia="hu-HU"/>
    </w:rPr>
  </w:style>
  <w:style w:type="character" w:customStyle="1" w:styleId="25">
    <w:name w:val="Szövegtörzs Char"/>
    <w:basedOn w:val="12"/>
    <w:link w:val="5"/>
    <w:semiHidden/>
    <w:uiPriority w:val="99"/>
    <w:rPr>
      <w:rFonts w:ascii="Times New Roman" w:hAnsi="Times New Roman" w:eastAsia="Lucida Sans Unicode" w:cs="Mangal"/>
      <w:kern w:val="1"/>
      <w:sz w:val="24"/>
      <w:szCs w:val="21"/>
      <w:lang w:eastAsia="hi-IN" w:bidi="hi-IN"/>
    </w:rPr>
  </w:style>
  <w:style w:type="character" w:customStyle="1" w:styleId="26">
    <w:name w:val="Címsor 2 Char1"/>
    <w:basedOn w:val="12"/>
    <w:link w:val="3"/>
    <w:semiHidden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customStyle="1" w:styleId="27">
    <w:name w:val="Csak szöveg Char"/>
    <w:basedOn w:val="12"/>
    <w:link w:val="11"/>
    <w:semiHidden/>
    <w:qFormat/>
    <w:uiPriority w:val="0"/>
    <w:rPr>
      <w:rFonts w:ascii="Courier New" w:hAnsi="Courier New" w:eastAsia="Times New Roman" w:cs="Courier New"/>
      <w:sz w:val="20"/>
      <w:szCs w:val="20"/>
      <w:lang w:eastAsia="hu-HU"/>
    </w:rPr>
  </w:style>
  <w:style w:type="paragraph" w:customStyle="1" w:styleId="28">
    <w:name w:val="Nincs térköz1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u-HU" w:eastAsia="hu-HU" w:bidi="ar-SA"/>
    </w:rPr>
  </w:style>
  <w:style w:type="character" w:customStyle="1" w:styleId="29">
    <w:name w:val="Szövegtörzs 3 Char"/>
    <w:basedOn w:val="12"/>
    <w:link w:val="7"/>
    <w:semiHidden/>
    <w:qFormat/>
    <w:uiPriority w:val="99"/>
    <w:rPr>
      <w:sz w:val="16"/>
      <w:szCs w:val="16"/>
    </w:rPr>
  </w:style>
  <w:style w:type="paragraph" w:customStyle="1" w:styleId="30">
    <w:name w:val="Címsor 11"/>
    <w:basedOn w:val="1"/>
    <w:qFormat/>
    <w:uiPriority w:val="0"/>
    <w:pPr>
      <w:keepNext/>
      <w:numPr>
        <w:ilvl w:val="0"/>
        <w:numId w:val="2"/>
      </w:numPr>
      <w:suppressAutoHyphens/>
      <w:spacing w:before="120" w:after="120"/>
      <w:jc w:val="center"/>
      <w:textAlignment w:val="baseline"/>
      <w:outlineLvl w:val="0"/>
    </w:pPr>
    <w:rPr>
      <w:rFonts w:ascii="Arial" w:hAnsi="Arial" w:eastAsia="Times New Roman" w:cs="Arial"/>
      <w:b/>
      <w:sz w:val="20"/>
      <w:szCs w:val="20"/>
      <w:lang w:val="en-GB"/>
    </w:rPr>
  </w:style>
  <w:style w:type="paragraph" w:customStyle="1" w:styleId="31">
    <w:name w:val="Címsor 21"/>
    <w:basedOn w:val="1"/>
    <w:link w:val="42"/>
    <w:qFormat/>
    <w:uiPriority w:val="0"/>
    <w:pPr>
      <w:keepNext/>
      <w:numPr>
        <w:ilvl w:val="1"/>
        <w:numId w:val="2"/>
      </w:numPr>
      <w:suppressAutoHyphens/>
      <w:spacing w:before="120" w:after="120"/>
      <w:jc w:val="both"/>
      <w:textAlignment w:val="baseline"/>
      <w:outlineLvl w:val="1"/>
    </w:pPr>
    <w:rPr>
      <w:rFonts w:ascii="Arial" w:hAnsi="Arial" w:eastAsia="Times New Roman" w:cs="Arial"/>
      <w:b/>
      <w:sz w:val="20"/>
      <w:szCs w:val="20"/>
      <w:lang w:val="en-GB"/>
    </w:rPr>
  </w:style>
  <w:style w:type="paragraph" w:customStyle="1" w:styleId="32">
    <w:name w:val="Címsor 31"/>
    <w:basedOn w:val="1"/>
    <w:link w:val="40"/>
    <w:qFormat/>
    <w:uiPriority w:val="0"/>
    <w:pPr>
      <w:numPr>
        <w:ilvl w:val="2"/>
        <w:numId w:val="2"/>
      </w:numPr>
      <w:suppressAutoHyphens/>
      <w:spacing w:before="120" w:after="120"/>
      <w:jc w:val="both"/>
      <w:textAlignment w:val="baseline"/>
      <w:outlineLvl w:val="2"/>
    </w:pPr>
    <w:rPr>
      <w:rFonts w:ascii="Arial" w:hAnsi="Arial" w:eastAsia="Times New Roman" w:cs="Arial"/>
      <w:sz w:val="20"/>
      <w:szCs w:val="20"/>
      <w:lang w:val="en-GB"/>
    </w:rPr>
  </w:style>
  <w:style w:type="paragraph" w:customStyle="1" w:styleId="33">
    <w:name w:val="Címsor 41"/>
    <w:basedOn w:val="1"/>
    <w:link w:val="41"/>
    <w:qFormat/>
    <w:uiPriority w:val="0"/>
    <w:pPr>
      <w:numPr>
        <w:ilvl w:val="3"/>
        <w:numId w:val="2"/>
      </w:numPr>
      <w:suppressAutoHyphens/>
      <w:spacing w:before="120" w:after="120"/>
      <w:jc w:val="both"/>
      <w:textAlignment w:val="baseline"/>
      <w:outlineLvl w:val="3"/>
    </w:pPr>
    <w:rPr>
      <w:rFonts w:ascii="Arial" w:hAnsi="Arial" w:eastAsia="Times New Roman" w:cs="Arial"/>
      <w:sz w:val="20"/>
      <w:szCs w:val="20"/>
      <w:lang w:val="en-GB"/>
    </w:rPr>
  </w:style>
  <w:style w:type="paragraph" w:customStyle="1" w:styleId="34">
    <w:name w:val="Címsor 51"/>
    <w:basedOn w:val="1"/>
    <w:qFormat/>
    <w:uiPriority w:val="0"/>
    <w:pPr>
      <w:numPr>
        <w:ilvl w:val="4"/>
        <w:numId w:val="2"/>
      </w:numPr>
      <w:suppressAutoHyphens/>
      <w:spacing w:before="120" w:after="120"/>
      <w:jc w:val="both"/>
      <w:textAlignment w:val="baseline"/>
      <w:outlineLvl w:val="4"/>
    </w:pPr>
    <w:rPr>
      <w:rFonts w:ascii="Arial" w:hAnsi="Arial" w:eastAsia="Times New Roman" w:cs="Arial"/>
      <w:sz w:val="20"/>
      <w:szCs w:val="20"/>
      <w:lang w:val="en-GB"/>
    </w:rPr>
  </w:style>
  <w:style w:type="paragraph" w:customStyle="1" w:styleId="35">
    <w:name w:val="Címsor 61"/>
    <w:basedOn w:val="1"/>
    <w:qFormat/>
    <w:uiPriority w:val="0"/>
    <w:pPr>
      <w:numPr>
        <w:ilvl w:val="5"/>
        <w:numId w:val="2"/>
      </w:numPr>
      <w:suppressAutoHyphens/>
      <w:spacing w:before="120" w:after="120"/>
      <w:jc w:val="both"/>
      <w:textAlignment w:val="baseline"/>
      <w:outlineLvl w:val="5"/>
    </w:pPr>
    <w:rPr>
      <w:rFonts w:ascii="Arial" w:hAnsi="Arial" w:eastAsia="Times New Roman" w:cs="Arial"/>
      <w:sz w:val="20"/>
      <w:szCs w:val="20"/>
      <w:lang w:val="en-GB"/>
    </w:rPr>
  </w:style>
  <w:style w:type="paragraph" w:customStyle="1" w:styleId="36">
    <w:name w:val="Címsor 71"/>
    <w:basedOn w:val="1"/>
    <w:qFormat/>
    <w:uiPriority w:val="0"/>
    <w:pPr>
      <w:numPr>
        <w:ilvl w:val="6"/>
        <w:numId w:val="2"/>
      </w:numPr>
      <w:suppressAutoHyphens/>
      <w:spacing w:before="240" w:after="60"/>
      <w:jc w:val="both"/>
      <w:textAlignment w:val="baseline"/>
      <w:outlineLvl w:val="6"/>
    </w:pPr>
    <w:rPr>
      <w:rFonts w:ascii="Arial" w:hAnsi="Arial" w:eastAsia="Times New Roman" w:cs="Arial"/>
      <w:sz w:val="20"/>
      <w:szCs w:val="20"/>
      <w:lang w:val="en-GB"/>
    </w:rPr>
  </w:style>
  <w:style w:type="paragraph" w:customStyle="1" w:styleId="37">
    <w:name w:val="Címsor 81"/>
    <w:basedOn w:val="1"/>
    <w:qFormat/>
    <w:uiPriority w:val="0"/>
    <w:pPr>
      <w:numPr>
        <w:ilvl w:val="7"/>
        <w:numId w:val="2"/>
      </w:numPr>
      <w:suppressAutoHyphens/>
      <w:spacing w:before="240" w:after="60"/>
      <w:jc w:val="both"/>
      <w:textAlignment w:val="baseline"/>
      <w:outlineLvl w:val="7"/>
    </w:pPr>
    <w:rPr>
      <w:rFonts w:ascii="Arial" w:hAnsi="Arial" w:eastAsia="Times New Roman" w:cs="Arial"/>
      <w:i/>
      <w:sz w:val="20"/>
      <w:szCs w:val="20"/>
      <w:lang w:val="en-GB"/>
    </w:rPr>
  </w:style>
  <w:style w:type="paragraph" w:customStyle="1" w:styleId="38">
    <w:name w:val="Címsor 91"/>
    <w:basedOn w:val="1"/>
    <w:qFormat/>
    <w:uiPriority w:val="0"/>
    <w:pPr>
      <w:numPr>
        <w:ilvl w:val="8"/>
        <w:numId w:val="2"/>
      </w:numPr>
      <w:suppressAutoHyphens/>
      <w:spacing w:before="240" w:after="60"/>
      <w:jc w:val="both"/>
      <w:textAlignment w:val="baseline"/>
      <w:outlineLvl w:val="8"/>
    </w:pPr>
    <w:rPr>
      <w:rFonts w:ascii="Arial" w:hAnsi="Arial" w:eastAsia="Times New Roman" w:cs="Arial"/>
      <w:b/>
      <w:i/>
      <w:sz w:val="18"/>
      <w:szCs w:val="20"/>
      <w:lang w:val="en-GB"/>
    </w:rPr>
  </w:style>
  <w:style w:type="character" w:customStyle="1" w:styleId="39">
    <w:name w:val="Internet-hivatkozás"/>
    <w:basedOn w:val="12"/>
    <w:qFormat/>
    <w:uiPriority w:val="0"/>
    <w:rPr>
      <w:color w:val="0000FF"/>
      <w:u w:val="single"/>
    </w:rPr>
  </w:style>
  <w:style w:type="character" w:customStyle="1" w:styleId="40">
    <w:name w:val="Címsor 3 Char"/>
    <w:link w:val="32"/>
    <w:qFormat/>
    <w:uiPriority w:val="0"/>
    <w:rPr>
      <w:rFonts w:ascii="Arial" w:hAnsi="Arial" w:eastAsia="Times New Roman" w:cs="Arial"/>
      <w:sz w:val="20"/>
      <w:szCs w:val="20"/>
      <w:lang w:val="en-GB"/>
    </w:rPr>
  </w:style>
  <w:style w:type="character" w:customStyle="1" w:styleId="41">
    <w:name w:val="Címsor 4 Char"/>
    <w:basedOn w:val="12"/>
    <w:link w:val="33"/>
    <w:qFormat/>
    <w:uiPriority w:val="0"/>
    <w:rPr>
      <w:rFonts w:ascii="Arial" w:hAnsi="Arial" w:eastAsia="Times New Roman" w:cs="Arial"/>
      <w:sz w:val="20"/>
      <w:szCs w:val="20"/>
      <w:lang w:val="en-GB"/>
    </w:rPr>
  </w:style>
  <w:style w:type="character" w:customStyle="1" w:styleId="42">
    <w:name w:val="Címsor 2 Char"/>
    <w:link w:val="31"/>
    <w:qFormat/>
    <w:uiPriority w:val="0"/>
    <w:rPr>
      <w:rFonts w:ascii="Arial" w:hAnsi="Arial" w:eastAsia="Times New Roman" w:cs="Arial"/>
      <w:b/>
      <w:sz w:val="20"/>
      <w:szCs w:val="20"/>
      <w:lang w:val="en-GB"/>
    </w:rPr>
  </w:style>
  <w:style w:type="paragraph" w:customStyle="1" w:styleId="43">
    <w:name w:val="Élőfej1"/>
    <w:basedOn w:val="1"/>
    <w:uiPriority w:val="0"/>
    <w:pPr>
      <w:suppressAutoHyphens/>
      <w:spacing w:before="120" w:after="120"/>
      <w:ind w:left="1440" w:hanging="720"/>
      <w:textAlignment w:val="baseline"/>
    </w:pPr>
    <w:rPr>
      <w:rFonts w:ascii="Arial" w:hAnsi="Arial" w:eastAsia="Times New Roman" w:cs="Arial"/>
      <w:szCs w:val="20"/>
      <w:lang w:val="en-GB"/>
    </w:rPr>
  </w:style>
  <w:style w:type="paragraph" w:customStyle="1" w:styleId="44">
    <w:name w:val="Élőláb1"/>
    <w:basedOn w:val="1"/>
    <w:uiPriority w:val="99"/>
    <w:pPr>
      <w:tabs>
        <w:tab w:val="center" w:pos="4153"/>
        <w:tab w:val="right" w:pos="8306"/>
      </w:tabs>
      <w:suppressAutoHyphens/>
      <w:spacing w:before="120" w:after="120"/>
      <w:ind w:left="720"/>
      <w:jc w:val="right"/>
      <w:textAlignment w:val="baseline"/>
    </w:pPr>
    <w:rPr>
      <w:rFonts w:ascii="Arial" w:hAnsi="Arial" w:eastAsia="Times New Roman" w:cs="Arial"/>
      <w:sz w:val="12"/>
      <w:szCs w:val="20"/>
      <w:lang w:val="en-GB"/>
    </w:rPr>
  </w:style>
  <w:style w:type="paragraph" w:customStyle="1" w:styleId="45">
    <w:name w:val="Body Text 4"/>
    <w:basedOn w:val="1"/>
    <w:qFormat/>
    <w:uiPriority w:val="0"/>
    <w:pPr>
      <w:suppressAutoHyphens/>
      <w:spacing w:before="120" w:after="120"/>
      <w:ind w:left="1440"/>
      <w:jc w:val="both"/>
      <w:textAlignment w:val="baseline"/>
    </w:pPr>
    <w:rPr>
      <w:rFonts w:ascii="Arial" w:hAnsi="Arial" w:eastAsia="Times New Roman" w:cs="Arial"/>
      <w:sz w:val="20"/>
      <w:szCs w:val="2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455</Words>
  <Characters>3147</Characters>
  <Lines>26</Lines>
  <Paragraphs>7</Paragraphs>
  <ScaleCrop>false</ScaleCrop>
  <LinksUpToDate>false</LinksUpToDate>
  <CharactersWithSpaces>3595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2019-06-09T07:43:00Z</dcterms:created>
  <dc:creator>antek</dc:creator>
  <cp:lastModifiedBy>Anita</cp:lastModifiedBy>
  <cp:lastPrinted>2017-05-08T09:34:00Z</cp:lastPrinted>
  <dcterms:modified xsi:type="dcterms:W3CDTF">2019-06-11T11:38:08Z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